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06.0" w:type="dxa"/>
        <w:jc w:val="left"/>
        <w:tblLayout w:type="fixed"/>
        <w:tblLook w:val="0400"/>
      </w:tblPr>
      <w:tblGrid>
        <w:gridCol w:w="2340"/>
        <w:gridCol w:w="8366"/>
        <w:tblGridChange w:id="0">
          <w:tblGrid>
            <w:gridCol w:w="2340"/>
            <w:gridCol w:w="8366"/>
          </w:tblGrid>
        </w:tblGridChange>
      </w:tblGrid>
      <w:tr>
        <w:trPr>
          <w:cantSplit w:val="0"/>
          <w:tblHeader w:val="0"/>
        </w:trPr>
        <w:tc>
          <w:tcPr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1270000" cy="1630052"/>
                  <wp:effectExtent b="0" l="0" r="0" t="0"/>
                  <wp:docPr id="7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0" cy="16300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-260664</wp:posOffset>
                  </wp:positionH>
                  <wp:positionV relativeFrom="paragraph">
                    <wp:posOffset>-253996</wp:posOffset>
                  </wp:positionV>
                  <wp:extent cx="6786245" cy="685962"/>
                  <wp:effectExtent b="0" l="0" r="0" t="0"/>
                  <wp:wrapTopAndBottom distB="0" distT="0"/>
                  <wp:docPr id="15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6245" cy="6859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32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576d7b"/>
                <w:sz w:val="64"/>
                <w:szCs w:val="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576d7b"/>
                <w:sz w:val="64"/>
                <w:szCs w:val="64"/>
                <w:u w:val="none"/>
                <w:shd w:fill="auto" w:val="clear"/>
                <w:vertAlign w:val="baseline"/>
                <w:rtl w:val="0"/>
              </w:rPr>
              <w:t xml:space="preserve">SURYA NARAYANA K</w:t>
            </w:r>
          </w:p>
          <w:tbl>
            <w:tblPr>
              <w:tblStyle w:val="Table2"/>
              <w:tblW w:w="8240.0" w:type="dxa"/>
              <w:jc w:val="left"/>
              <w:tblLayout w:type="fixed"/>
              <w:tblLook w:val="0400"/>
            </w:tblPr>
            <w:tblGrid>
              <w:gridCol w:w="4000"/>
              <w:gridCol w:w="240"/>
              <w:gridCol w:w="4000"/>
              <w:tblGridChange w:id="0">
                <w:tblGrid>
                  <w:gridCol w:w="4000"/>
                  <w:gridCol w:w="240"/>
                  <w:gridCol w:w="400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Mar>
                    <w:top w:w="0.0" w:type="dxa"/>
                    <w:left w:w="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05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>
                      <w:rFonts w:ascii="Century Gothic" w:cs="Century Gothic" w:eastAsia="Century Gothic" w:hAnsi="Century Gothic"/>
                      <w:b w:val="1"/>
                      <w:i w:val="0"/>
                      <w:smallCaps w:val="1"/>
                      <w:strike w:val="0"/>
                      <w:color w:val="576d7b"/>
                      <w:sz w:val="64"/>
                      <w:szCs w:val="64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tbl>
                  <w:tblPr>
                    <w:tblStyle w:val="Table3"/>
                    <w:tblW w:w="3960.0" w:type="dxa"/>
                    <w:jc w:val="left"/>
                    <w:tblLayout w:type="fixed"/>
                    <w:tblLook w:val="0400"/>
                  </w:tblPr>
                  <w:tblGrid>
                    <w:gridCol w:w="323"/>
                    <w:gridCol w:w="3637"/>
                    <w:tblGridChange w:id="0">
                      <w:tblGrid>
                        <w:gridCol w:w="323"/>
                        <w:gridCol w:w="3637"/>
                      </w:tblGrid>
                    </w:tblGridChange>
                  </w:tblGrid>
                  <w:tr>
                    <w:trPr>
                      <w:cantSplit w:val="0"/>
                      <w:trHeight w:val="240" w:hRule="atLeast"/>
                      <w:tblHeader w:val="0"/>
                    </w:trPr>
                    <w:tc>
                      <w:tcPr>
                        <w:tcMar>
                          <w:top w:w="0.0" w:type="dxa"/>
                          <w:left w:w="0.0" w:type="dxa"/>
                          <w:bottom w:w="140.0" w:type="dxa"/>
                          <w:right w:w="0.0" w:type="dxa"/>
                        </w:tcMar>
                        <w:vAlign w:val="center"/>
                      </w:tcPr>
                      <w:p w:rsidR="00000000" w:rsidDel="00000000" w:rsidP="00000000" w:rsidRDefault="00000000" w:rsidRPr="00000000" w14:paraId="00000006">
                        <w:pPr>
                          <w:spacing w:line="280" w:lineRule="auto"/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  <w:drawing>
                            <wp:inline distB="0" distT="0" distL="114300" distR="114300">
                              <wp:extent cx="127463" cy="127540"/>
                              <wp:effectExtent b="0" l="0" r="0" t="0"/>
                              <wp:docPr id="8" name="image2.png"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0" name="image2.png"/>
                                      <pic:cNvPicPr preferRelativeResize="0"/>
                                    </pic:nvPicPr>
                                    <pic:blipFill>
                                      <a:blip r:embed="rId8"/>
                                      <a:srcRect b="0" l="0" r="0" t="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/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Del="00000000" w:rsidR="00000000" w:rsidRPr="00000000">
                          <w:rPr>
                            <w:rtl w:val="0"/>
                          </w:rPr>
                        </w:r>
                      </w:p>
                    </w:tc>
                    <w:tc>
                      <w:tcPr>
                        <w:tcMar>
                          <w:top w:w="0.0" w:type="dxa"/>
                          <w:left w:w="0.0" w:type="dxa"/>
                          <w:bottom w:w="140.0" w:type="dxa"/>
                          <w:right w:w="100.0" w:type="dxa"/>
                        </w:tcMar>
                        <w:vAlign w:val="top"/>
                      </w:tcPr>
                      <w:p w:rsidR="00000000" w:rsidDel="00000000" w:rsidP="00000000" w:rsidRDefault="00000000" w:rsidRPr="00000000" w14:paraId="00000007">
                        <w:pPr>
                          <w:spacing w:line="240" w:lineRule="auto"/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  <w:rtl w:val="0"/>
                          </w:rPr>
                          <w:t xml:space="preserve">#12, 1st Cross, 1st Main Road Vinayaka Nagar Near Bagulur Cross, 560063</w:t>
                        </w:r>
                      </w:p>
                    </w:tc>
                  </w:tr>
                  <w:tr>
                    <w:trPr>
                      <w:cantSplit w:val="0"/>
                      <w:trHeight w:val="240" w:hRule="atLeast"/>
                      <w:tblHeader w:val="0"/>
                    </w:trPr>
                    <w:tc>
                      <w:tcPr>
                        <w:tcMar>
                          <w:top w:w="0.0" w:type="dxa"/>
                          <w:left w:w="0.0" w:type="dxa"/>
                          <w:bottom w:w="140.0" w:type="dxa"/>
                          <w:right w:w="0.0" w:type="dxa"/>
                        </w:tcMar>
                        <w:vAlign w:val="center"/>
                      </w:tcPr>
                      <w:p w:rsidR="00000000" w:rsidDel="00000000" w:rsidP="00000000" w:rsidRDefault="00000000" w:rsidRPr="00000000" w14:paraId="00000008">
                        <w:pPr>
                          <w:spacing w:line="280" w:lineRule="auto"/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  <w:drawing>
                            <wp:inline distB="0" distT="0" distL="114300" distR="114300">
                              <wp:extent cx="127463" cy="127540"/>
                              <wp:effectExtent b="0" l="0" r="0" t="0"/>
                              <wp:docPr id="11" name="image6.png"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0" name="image6.png"/>
                                      <pic:cNvPicPr preferRelativeResize="0"/>
                                    </pic:nvPicPr>
                                    <pic:blipFill>
                                      <a:blip r:embed="rId9"/>
                                      <a:srcRect b="0" l="0" r="0" t="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/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Del="00000000" w:rsidR="00000000" w:rsidRPr="00000000">
                          <w:rPr>
                            <w:rtl w:val="0"/>
                          </w:rPr>
                        </w:r>
                      </w:p>
                    </w:tc>
                    <w:tc>
                      <w:tcPr>
                        <w:tcMar>
                          <w:top w:w="0.0" w:type="dxa"/>
                          <w:left w:w="0.0" w:type="dxa"/>
                          <w:bottom w:w="140.0" w:type="dxa"/>
                          <w:right w:w="100.0" w:type="dxa"/>
                        </w:tcMar>
                        <w:vAlign w:val="top"/>
                      </w:tcPr>
                      <w:p w:rsidR="00000000" w:rsidDel="00000000" w:rsidP="00000000" w:rsidRDefault="00000000" w:rsidRPr="00000000" w14:paraId="00000009">
                        <w:pPr>
                          <w:spacing w:line="240" w:lineRule="auto"/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  <w:rtl w:val="0"/>
                          </w:rPr>
                          <w:t xml:space="preserve">+91 87478 18737</w:t>
                        </w:r>
                      </w:p>
                    </w:tc>
                  </w:tr>
                  <w:tr>
                    <w:trPr>
                      <w:cantSplit w:val="0"/>
                      <w:trHeight w:val="240" w:hRule="atLeast"/>
                      <w:tblHeader w:val="0"/>
                    </w:trPr>
                    <w:tc>
                      <w:tcPr>
                        <w:tcMar>
                          <w:top w:w="0.0" w:type="dxa"/>
                          <w:left w:w="0.0" w:type="dxa"/>
                          <w:bottom w:w="140.0" w:type="dxa"/>
                          <w:right w:w="0.0" w:type="dxa"/>
                        </w:tcMar>
                        <w:vAlign w:val="center"/>
                      </w:tcPr>
                      <w:p w:rsidR="00000000" w:rsidDel="00000000" w:rsidP="00000000" w:rsidRDefault="00000000" w:rsidRPr="00000000" w14:paraId="0000000A">
                        <w:pPr>
                          <w:spacing w:line="280" w:lineRule="auto"/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  <w:drawing>
                            <wp:inline distB="0" distT="0" distL="114300" distR="114300">
                              <wp:extent cx="127463" cy="127540"/>
                              <wp:effectExtent b="0" l="0" r="0" t="0"/>
                              <wp:docPr id="10" name="image5.png"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0" name="image5.png"/>
                                      <pic:cNvPicPr preferRelativeResize="0"/>
                                    </pic:nvPicPr>
                                    <pic:blipFill>
                                      <a:blip r:embed="rId10"/>
                                      <a:srcRect b="0" l="0" r="0" t="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/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Del="00000000" w:rsidR="00000000" w:rsidRPr="00000000">
                          <w:rPr>
                            <w:rtl w:val="0"/>
                          </w:rPr>
                        </w:r>
                      </w:p>
                    </w:tc>
                    <w:tc>
                      <w:tcPr>
                        <w:tcMar>
                          <w:top w:w="0.0" w:type="dxa"/>
                          <w:left w:w="0.0" w:type="dxa"/>
                          <w:bottom w:w="140.0" w:type="dxa"/>
                          <w:right w:w="100.0" w:type="dxa"/>
                        </w:tcMar>
                        <w:vAlign w:val="top"/>
                      </w:tcPr>
                      <w:p w:rsidR="00000000" w:rsidDel="00000000" w:rsidP="00000000" w:rsidRDefault="00000000" w:rsidRPr="00000000" w14:paraId="0000000B">
                        <w:pPr>
                          <w:spacing w:line="240" w:lineRule="auto"/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</w:rPr>
                        </w:pPr>
                        <w:r w:rsidDel="00000000" w:rsidR="00000000" w:rsidRPr="00000000">
                          <w:rPr>
                            <w:rFonts w:ascii="Century Gothic" w:cs="Century Gothic" w:eastAsia="Century Gothic" w:hAnsi="Century Gothic"/>
                            <w:color w:val="020303"/>
                            <w:sz w:val="20"/>
                            <w:szCs w:val="20"/>
                            <w:vertAlign w:val="baseline"/>
                            <w:rtl w:val="0"/>
                          </w:rPr>
                          <w:t xml:space="preserve">deepti8747818737@gmail.com</w:t>
                        </w:r>
                      </w:p>
                    </w:tc>
                  </w:tr>
                </w:tbl>
                <w:p w:rsidR="00000000" w:rsidDel="00000000" w:rsidP="00000000" w:rsidRDefault="00000000" w:rsidRPr="00000000" w14:paraId="0000000C">
                  <w:pPr>
                    <w:rPr>
                      <w:rFonts w:ascii="Century Gothic" w:cs="Century Gothic" w:eastAsia="Century Gothic" w:hAnsi="Century Gothic"/>
                      <w:color w:val="020303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0.0" w:type="dxa"/>
                    <w:right w:w="0.0" w:type="dxa"/>
                  </w:tcMar>
                  <w:vAlign w:val="bottom"/>
                </w:tcPr>
                <w:p w:rsidR="00000000" w:rsidDel="00000000" w:rsidP="00000000" w:rsidRDefault="00000000" w:rsidRPr="00000000" w14:paraId="0000000D">
                  <w:pPr>
                    <w:rPr>
                      <w:rFonts w:ascii="Century Gothic" w:cs="Century Gothic" w:eastAsia="Century Gothic" w:hAnsi="Century Gothic"/>
                      <w:color w:val="020303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0E">
                  <w:pPr>
                    <w:keepNext w:val="0"/>
                    <w:keepLines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0F">
            <w:pPr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color w:val="020303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706.0" w:type="dxa"/>
        <w:jc w:val="left"/>
        <w:tblLayout w:type="fixed"/>
        <w:tblLook w:val="0400"/>
      </w:tblPr>
      <w:tblGrid>
        <w:gridCol w:w="2350"/>
        <w:gridCol w:w="8356"/>
        <w:tblGridChange w:id="0">
          <w:tblGrid>
            <w:gridCol w:w="2350"/>
            <w:gridCol w:w="83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101603</wp:posOffset>
                  </wp:positionH>
                  <wp:positionV relativeFrom="paragraph">
                    <wp:posOffset>-50797</wp:posOffset>
                  </wp:positionV>
                  <wp:extent cx="1231004" cy="51392"/>
                  <wp:effectExtent b="0" l="0" r="0" t="0"/>
                  <wp:wrapNone/>
                  <wp:docPr id="14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6798310" cy="635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576D7B"/>
                              </a:solidFill>
                              <a:ln cap="flat" cmpd="sng" w="12700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3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8310" cy="6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17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34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PROFESSIONAL SUMMARY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25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8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on a challenging job profile that provides an opportunity to show my skills while assisting the team in all necessary tasks with a positive attitude and open mind.</w:t>
            </w:r>
          </w:p>
        </w:tc>
      </w:tr>
    </w:tbl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2030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706.0" w:type="dxa"/>
        <w:jc w:val="left"/>
        <w:tblLayout w:type="fixed"/>
        <w:tblLook w:val="0400"/>
      </w:tblPr>
      <w:tblGrid>
        <w:gridCol w:w="2350"/>
        <w:gridCol w:w="8356"/>
        <w:tblGridChange w:id="0">
          <w:tblGrid>
            <w:gridCol w:w="2350"/>
            <w:gridCol w:w="83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101603</wp:posOffset>
                  </wp:positionH>
                  <wp:positionV relativeFrom="paragraph">
                    <wp:posOffset>-50797</wp:posOffset>
                  </wp:positionV>
                  <wp:extent cx="1231004" cy="51392"/>
                  <wp:effectExtent b="0" l="0" r="0" t="0"/>
                  <wp:wrapNone/>
                  <wp:docPr id="9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" name="Shape 7"/>
                            <wps:spPr>
                              <a:xfrm>
                                <a:off x="0" y="0"/>
                                <a:ext cx="6798310" cy="635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576D7B"/>
                              </a:solidFill>
                              <a:ln cap="flat" cmpd="sng" w="12700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8310" cy="6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17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34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25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8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Sous Chef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rtl w:val="0"/>
              </w:rPr>
              <w:t xml:space="preserve">11/12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/2023 -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rtl w:val="0"/>
              </w:rPr>
              <w:t xml:space="preserve">Till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color w:val="020303"/>
                <w:sz w:val="20"/>
                <w:szCs w:val="20"/>
                <w:rtl w:val="0"/>
              </w:rPr>
              <w:t xml:space="preserve">The Basil hospitality service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Bangalore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Develop new menu options based on seasonal changes and customer demand.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Assist with the preparation and planning of meal designs.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Ensure that kitchen activities operate on time.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Resolve customer problems and concerns personally.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Monitor and record inventory, and if necessary, order new supplies.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Provide support to junior kitchen employees with various tasks including line cooking, food preparation, and dish plating.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Recruit and train new kitchen employees to meet restaurant and kitchen standards.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Create schedules for kitchen employees and evaluate their performance.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Adhere to and implement sanitation regulations and safety regulations.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Manage the kitchen team in the executive chef's absence.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color w:val="020303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020303"/>
                <w:sz w:val="20"/>
                <w:szCs w:val="20"/>
                <w:rtl w:val="0"/>
              </w:rPr>
              <w:t xml:space="preserve">Sous chef, 07/2023 - 12/2023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020303"/>
                <w:sz w:val="20"/>
                <w:szCs w:val="20"/>
                <w:rtl w:val="0"/>
              </w:rPr>
              <w:t xml:space="preserve">N chef restaurant,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rtl w:val="0"/>
              </w:rPr>
              <w:t xml:space="preserve">banglore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1"/>
                <w:color w:val="02030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Sous Chef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09/2022 - 06/2023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INFI Fresh Foods Pvt Ltd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Bangalore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Sous Chef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01/2021 - 01/2022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Amazues Foods India LLP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Bangalore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CDP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01/2017 - 12/2020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HMSHost Services India Pvt Ltd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Bangalore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DCDP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08/2014 - 01/2015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Plaza Premium Lounge Pvt Ltd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Bangalore, India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CDP in HMS Host Service India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Commi 1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03/2013 - 07/2014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Udupi Restaurants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Sharjah, UAE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Commi 1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01/2010 - 02/2013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HMSHost Services India Pvt Ltd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Bangalure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Worked as Commi 1 in HMS Host Service India Private, Kempe Gowda International Airport for 2 Years from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South Indian Cook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02/2008 - 03/2010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The Garden Resturants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Doha, Qatar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Senior Cook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01/2000 - 01/2006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 'n 'S, Multi Cuisine Restaurant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Chennai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DCDP in Plaza Premium Lounge, Kempe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b w:val="0"/>
                <w:i w:val="0"/>
                <w:smallCaps w:val="0"/>
                <w:strike w:val="0"/>
                <w:color w:val="020303"/>
                <w:u w:val="none"/>
                <w:shd w:fill="auto" w:val="clear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GowdaInternational Airport for 1 Year from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color="020303" w:space="2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Assistant Cook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01/1999 - 01/2000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RBG Canteen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Chennai</w:t>
            </w:r>
          </w:p>
        </w:tc>
      </w:tr>
    </w:tbl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2030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706.0" w:type="dxa"/>
        <w:jc w:val="left"/>
        <w:tblLayout w:type="fixed"/>
        <w:tblLook w:val="0400"/>
      </w:tblPr>
      <w:tblGrid>
        <w:gridCol w:w="2350"/>
        <w:gridCol w:w="8356"/>
        <w:tblGridChange w:id="0">
          <w:tblGrid>
            <w:gridCol w:w="2350"/>
            <w:gridCol w:w="83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line="2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6798310" cy="635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576D7B"/>
                              </a:solidFill>
                              <a:ln cap="flat" cmpd="sng" w="12700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2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8310" cy="6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101603</wp:posOffset>
                  </wp:positionH>
                  <wp:positionV relativeFrom="paragraph">
                    <wp:posOffset>-50797</wp:posOffset>
                  </wp:positionV>
                  <wp:extent cx="1231004" cy="51392"/>
                  <wp:effectExtent b="0" l="0" r="0" t="0"/>
                  <wp:wrapNone/>
                  <wp:docPr id="1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17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34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CORE QUALIFICATIONS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25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7"/>
              <w:tblW w:w="8356.0" w:type="dxa"/>
              <w:jc w:val="left"/>
              <w:tblInd w:w="20.0" w:type="dxa"/>
              <w:tblLayout w:type="fixed"/>
              <w:tblLook w:val="0400"/>
            </w:tblPr>
            <w:tblGrid>
              <w:gridCol w:w="4178"/>
              <w:gridCol w:w="4178"/>
              <w:tblGridChange w:id="0">
                <w:tblGrid>
                  <w:gridCol w:w="4178"/>
                  <w:gridCol w:w="4178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Mar>
                    <w:top w:w="80.0" w:type="dxa"/>
                    <w:left w:w="0.0" w:type="dxa"/>
                    <w:bottom w:w="0.0" w:type="dxa"/>
                    <w:right w:w="200.0" w:type="dxa"/>
                  </w:tcMar>
                  <w:vAlign w:val="top"/>
                </w:tcPr>
                <w:p w:rsidR="00000000" w:rsidDel="00000000" w:rsidP="00000000" w:rsidRDefault="00000000" w:rsidRPr="00000000" w14:paraId="0000004D">
                  <w:pPr>
                    <w:keepNext w:val="0"/>
                    <w:keepLines w:val="0"/>
                    <w:widowControl w:val="1"/>
                    <w:numPr>
                      <w:ilvl w:val="0"/>
                      <w:numId w:val="2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Culinary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E">
                  <w:pPr>
                    <w:keepNext w:val="0"/>
                    <w:keepLines w:val="0"/>
                    <w:widowControl w:val="1"/>
                    <w:numPr>
                      <w:ilvl w:val="0"/>
                      <w:numId w:val="2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Food Handling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F">
                  <w:pPr>
                    <w:keepNext w:val="0"/>
                    <w:keepLines w:val="0"/>
                    <w:widowControl w:val="1"/>
                    <w:numPr>
                      <w:ilvl w:val="0"/>
                      <w:numId w:val="2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Food Preparation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0">
                  <w:pPr>
                    <w:keepNext w:val="0"/>
                    <w:keepLines w:val="0"/>
                    <w:widowControl w:val="1"/>
                    <w:numPr>
                      <w:ilvl w:val="0"/>
                      <w:numId w:val="2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Kitchen Operations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1">
                  <w:pPr>
                    <w:keepNext w:val="0"/>
                    <w:keepLines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14.399999999999999" w:lineRule="auto"/>
                    <w:ind w:left="20" w:right="0" w:firstLine="0"/>
                    <w:jc w:val="left"/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80.0" w:type="dxa"/>
                    <w:left w:w="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52">
                  <w:pPr>
                    <w:keepNext w:val="0"/>
                    <w:keepLines w:val="0"/>
                    <w:widowControl w:val="1"/>
                    <w:numPr>
                      <w:ilvl w:val="0"/>
                      <w:numId w:val="3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Quality Standards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3">
                  <w:pPr>
                    <w:keepNext w:val="0"/>
                    <w:keepLines w:val="0"/>
                    <w:widowControl w:val="1"/>
                    <w:numPr>
                      <w:ilvl w:val="0"/>
                      <w:numId w:val="3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Cleanliness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4">
                  <w:pPr>
                    <w:keepNext w:val="0"/>
                    <w:keepLines w:val="0"/>
                    <w:widowControl w:val="1"/>
                    <w:numPr>
                      <w:ilvl w:val="0"/>
                      <w:numId w:val="3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Cuisine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5">
                  <w:pPr>
                    <w:keepNext w:val="0"/>
                    <w:keepLines w:val="0"/>
                    <w:widowControl w:val="1"/>
                    <w:numPr>
                      <w:ilvl w:val="0"/>
                      <w:numId w:val="3"/>
                    </w:numPr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220" w:right="0" w:hanging="192"/>
                    <w:jc w:val="left"/>
                    <w:rPr>
                      <w:b w:val="0"/>
                      <w:i w:val="0"/>
                      <w:smallCaps w:val="0"/>
                      <w:strike w:val="0"/>
                      <w:color w:val="020303"/>
                      <w:u w:val="none"/>
                      <w:shd w:fill="auto" w:val="clear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Kitchen Sanitizing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6">
                  <w:pPr>
                    <w:keepNext w:val="0"/>
                    <w:keepLines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14.399999999999999" w:lineRule="auto"/>
                    <w:ind w:left="20" w:right="0" w:firstLine="0"/>
                    <w:jc w:val="left"/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5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0" w:before="0" w:line="2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ffffff"/>
                <w:sz w:val="2"/>
                <w:szCs w:val="2"/>
                <w:rtl w:val="0"/>
              </w:rPr>
              <w:t xml:space="preserve">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color w:val="020303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706.0" w:type="dxa"/>
        <w:jc w:val="left"/>
        <w:tblLayout w:type="fixed"/>
        <w:tblLook w:val="0400"/>
      </w:tblPr>
      <w:tblGrid>
        <w:gridCol w:w="2350"/>
        <w:gridCol w:w="8356"/>
        <w:tblGridChange w:id="0">
          <w:tblGrid>
            <w:gridCol w:w="2350"/>
            <w:gridCol w:w="83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line="2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101603</wp:posOffset>
                  </wp:positionH>
                  <wp:positionV relativeFrom="paragraph">
                    <wp:posOffset>-50797</wp:posOffset>
                  </wp:positionV>
                  <wp:extent cx="1231004" cy="51392"/>
                  <wp:effectExtent b="0" l="0" r="0" t="0"/>
                  <wp:wrapNone/>
                  <wp:docPr id="13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0" y="0"/>
                                <a:ext cx="6798310" cy="635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576D7B"/>
                              </a:solidFill>
                              <a:ln cap="flat" cmpd="sng" w="12700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6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8310" cy="6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17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34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25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80" w:line="10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ZPHS High School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Veligandla, Andra Prades 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SSLC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High Scholl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color="020303" w:space="0" w:sz="0" w:val="none"/>
                <w:left w:color="020303" w:space="0" w:sz="0" w:val="none"/>
                <w:bottom w:color="020303" w:space="0" w:sz="4" w:val="dashed"/>
                <w:right w:color="020303" w:space="0" w:sz="0" w:val="none"/>
                <w:between w:color="020303" w:space="0" w:sz="0" w:val="none"/>
              </w:pBdr>
              <w:shd w:fill="auto" w:val="clear"/>
              <w:spacing w:after="0" w:before="0" w:line="2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Board of Andhra Pradesh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1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Veligandla, Andra Pradesh 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Diploma in Hotel Managment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Hotel Management &amp; Catering Technology, Science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2030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706.0" w:type="dxa"/>
        <w:jc w:val="left"/>
        <w:tblLayout w:type="fixed"/>
        <w:tblLook w:val="0400"/>
      </w:tblPr>
      <w:tblGrid>
        <w:gridCol w:w="2350"/>
        <w:gridCol w:w="8356"/>
        <w:tblGridChange w:id="0">
          <w:tblGrid>
            <w:gridCol w:w="2350"/>
            <w:gridCol w:w="83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line="2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101603</wp:posOffset>
                  </wp:positionH>
                  <wp:positionV relativeFrom="paragraph">
                    <wp:posOffset>-50797</wp:posOffset>
                  </wp:positionV>
                  <wp:extent cx="1231004" cy="51392"/>
                  <wp:effectExtent b="0" l="0" r="0" t="0"/>
                  <wp:wrapNone/>
                  <wp:docPr id="17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0" y="0"/>
                                <a:ext cx="6798310" cy="635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576D7B"/>
                              </a:solidFill>
                              <a:ln cap="flat" cmpd="sng" w="12700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5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8310" cy="6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17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34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LANGUAGES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25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8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STRENGTH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Punctual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Self Confidence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Positive attitude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LANGUAGE KNOWN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English (Read/Write/Speak)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Hindi (Read/Write/Speak)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Telugu (Read/Write/Speak)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Kannada (Read/ Speak)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Malayalam (Speak)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Tamil (Read/ Speak)</w:t>
            </w:r>
          </w:p>
        </w:tc>
      </w:tr>
    </w:tbl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2030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0706.0" w:type="dxa"/>
        <w:jc w:val="left"/>
        <w:tblLayout w:type="fixed"/>
        <w:tblLook w:val="0400"/>
      </w:tblPr>
      <w:tblGrid>
        <w:gridCol w:w="2350"/>
        <w:gridCol w:w="8356"/>
        <w:tblGridChange w:id="0">
          <w:tblGrid>
            <w:gridCol w:w="2350"/>
            <w:gridCol w:w="83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line="2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101603</wp:posOffset>
                  </wp:positionH>
                  <wp:positionV relativeFrom="paragraph">
                    <wp:posOffset>-50797</wp:posOffset>
                  </wp:positionV>
                  <wp:extent cx="1231004" cy="51392"/>
                  <wp:effectExtent b="0" l="0" r="0" t="0"/>
                  <wp:wrapNone/>
                  <wp:docPr id="1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0" y="0"/>
                                <a:ext cx="6798310" cy="635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576D7B"/>
                              </a:solidFill>
                              <a:ln cap="flat" cmpd="sng" w="12700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101602</wp:posOffset>
                      </wp:positionH>
                      <wp:positionV relativeFrom="paragraph">
                        <wp:posOffset>0</wp:posOffset>
                      </wp:positionV>
                      <wp:extent cx="6798310" cy="6350"/>
                      <wp:effectExtent b="0" l="0" r="0" t="0"/>
                      <wp:wrapNone/>
                      <wp:docPr id="4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8310" cy="6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17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34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LANGUAGES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25.0" w:type="dxa"/>
              <w:bottom w:w="5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2030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1"/>
              <w:tblW w:w="8256.0" w:type="dxa"/>
              <w:jc w:val="left"/>
              <w:tblLayout w:type="fixed"/>
              <w:tblLook w:val="0400"/>
            </w:tblPr>
            <w:tblGrid>
              <w:gridCol w:w="8256"/>
              <w:tblGridChange w:id="0">
                <w:tblGrid>
                  <w:gridCol w:w="8256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Mar>
                    <w:top w:w="80.0" w:type="dxa"/>
                    <w:left w:w="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77">
                  <w:pPr>
                    <w:keepNext w:val="0"/>
                    <w:keepLines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20" w:lineRule="auto"/>
                    <w:ind w:left="20" w:right="0" w:firstLine="0"/>
                    <w:jc w:val="left"/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1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English, Hindi, Telugu, Kannada, Tamil, Malayalam:</w:t>
                  </w: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0"/>
                      <w:i w:val="0"/>
                      <w:smallCaps w:val="0"/>
                      <w:strike w:val="0"/>
                      <w:color w:val="020303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First Language </w:t>
                  </w:r>
                </w:p>
              </w:tc>
            </w:tr>
          </w:tbl>
          <w:p w:rsidR="00000000" w:rsidDel="00000000" w:rsidP="00000000" w:rsidRDefault="00000000" w:rsidRPr="00000000" w14:paraId="00000078">
            <w:pPr>
              <w:spacing w:before="80" w:lineRule="auto"/>
              <w:rPr>
                <w:rFonts w:ascii="Century Gothic" w:cs="Century Gothic" w:eastAsia="Century Gothic" w:hAnsi="Century Gothic"/>
                <w:color w:val="020303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rPr>
          <w:rFonts w:ascii="Century Gothic" w:cs="Century Gothic" w:eastAsia="Century Gothic" w:hAnsi="Century Gothic"/>
          <w:color w:val="020303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14.399999999999999" w:lineRule="auto"/>
        <w:rPr/>
      </w:pPr>
      <w:r w:rsidDel="00000000" w:rsidR="00000000" w:rsidRPr="00000000">
        <w:rPr>
          <w:color w:val="ffffff"/>
          <w:sz w:val="2"/>
          <w:szCs w:val="2"/>
          <w:rtl w:val="0"/>
        </w:rPr>
        <w:t xml:space="preserve">#HRJ#de2bc1e8-1456-410a-938c-dfcd1dac1161#</w:t>
      </w:r>
      <w:r w:rsidDel="00000000" w:rsidR="00000000" w:rsidRPr="00000000">
        <w:rPr>
          <w:rtl w:val="0"/>
        </w:rPr>
      </w:r>
    </w:p>
    <w:sectPr>
      <w:pgSz w:h="16838" w:w="11906" w:orient="portrait"/>
      <w:pgMar w:bottom="600" w:top="400" w:left="600" w:right="6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Century Gothic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48"/>
      <w:szCs w:val="48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36"/>
      <w:szCs w:val="36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8"/>
      <w:szCs w:val="28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0"/>
      <w:szCs w:val="20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16"/>
      <w:szCs w:val="16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image" Target="media/image5.png"/><Relationship Id="rId12" Type="http://schemas.openxmlformats.org/officeDocument/2006/relationships/image" Target="media/image8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9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