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Anil Kumar Mishra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4991100</wp:posOffset>
            </wp:positionH>
            <wp:positionV relativeFrom="paragraph">
              <wp:posOffset>-209549</wp:posOffset>
            </wp:positionV>
            <wp:extent cx="1228725" cy="1562100"/>
            <wp:effectExtent b="0" l="0" r="0" t="0"/>
            <wp:wrapNone/>
            <wp:docPr descr="C:\Documents and Settings\Administrator\Desktop\26.07.13\01.jpg" id="2" name="image2.png"/>
            <a:graphic>
              <a:graphicData uri="http://schemas.openxmlformats.org/drawingml/2006/picture">
                <pic:pic>
                  <pic:nvPicPr>
                    <pic:cNvPr descr="C:\Documents and Settings\Administrator\Desktop\26.07.13\01.jpg"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562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Mobile – 9928111221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Email – </w:t>
      </w:r>
      <w:hyperlink r:id="rId7">
        <w:r w:rsidDel="00000000" w:rsidR="00000000" w:rsidRPr="00000000">
          <w:rPr>
            <w:color w:val="0000ff"/>
            <w:u w:val="single"/>
            <w:rtl w:val="0"/>
          </w:rPr>
          <w:t xml:space="preserve">aaamishra3454@gmail.com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  <w:t xml:space="preserve">Plot no. 32 Sodala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Jaipur-302006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-904874</wp:posOffset>
                </wp:positionH>
                <wp:positionV relativeFrom="paragraph">
                  <wp:posOffset>484505</wp:posOffset>
                </wp:positionV>
                <wp:extent cx="7829550" cy="127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82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/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-904874</wp:posOffset>
                </wp:positionH>
                <wp:positionV relativeFrom="paragraph">
                  <wp:posOffset>484505</wp:posOffset>
                </wp:positionV>
                <wp:extent cx="7829550" cy="127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295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7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Summary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" w:cs="Arial" w:eastAsia="Arial" w:hAnsi="Arial"/>
          <w:color w:val="333333"/>
          <w:highlight w:val="white"/>
          <w:rtl w:val="0"/>
        </w:rPr>
        <w:t xml:space="preserve">                                                 17+ 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year’s</w:t>
      </w:r>
      <w:r w:rsidDel="00000000" w:rsidR="00000000" w:rsidRPr="00000000">
        <w:rPr>
          <w:rFonts w:ascii="Arial" w:cs="Arial" w:eastAsia="Arial" w:hAnsi="Arial"/>
          <w:color w:val="333333"/>
          <w:highlight w:val="white"/>
          <w:rtl w:val="0"/>
        </w:rPr>
        <w:t xml:space="preserve"> hospitality experience.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Experience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Eight  years  work as a Bartender at Jaipur Club (2000 to 2008)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Three years work as a Manager at Kingfisher Orca (2008 to 2013).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One year work as an Ass. F&amp;B manager at Sunrise Health Resort (2013 to 2014).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Two year work as a manager at Danapani Elite (2014 to 2015).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One year work as a Operation Manager at Hotel Park Classic (2015 To 2016).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One Year work as a guest relation Manager at F- Bar (2016 to 2017).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Four year work as a General Manager at The park classic (2017 to 2020)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Currently work Riders Resort as Managing director work </w:t>
      </w:r>
    </w:p>
    <w:p w:rsidR="00000000" w:rsidDel="00000000" w:rsidP="00000000" w:rsidRDefault="00000000" w:rsidRPr="00000000" w14:paraId="00000013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  <w:t xml:space="preserve">                                                                           </w:t>
      </w: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Highlights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Extensive food/beverage knowledge.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Developing Menus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Supply ordering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Food cost control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Food cost analysis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Party planning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Ability to build strong customer relationships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Able to multi-task and work well under pressure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Able to handle and resolve problems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Energetic, friendly, and enthusiastic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Experience with catering and events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Honest, trustworthy, and punctual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Knowledge of basic food preparation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Management and leadership experience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Knowledge of inventory practices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Menu development skills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Strong restaurant serving experience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Works well as part of a team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 of mixology to make cocktails and mock tails.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Artist Management.</w:t>
      </w:r>
    </w:p>
    <w:p w:rsidR="00000000" w:rsidDel="00000000" w:rsidP="00000000" w:rsidRDefault="00000000" w:rsidRPr="00000000" w14:paraId="00000028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Education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High school cleared from Central Academy Shyam Nagar, Jaipur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                      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Personal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Calibri" w:cs="Calibri" w:eastAsia="Calibri" w:hAnsi="Calibri"/>
          <w:i w:val="0"/>
          <w:rtl w:val="0"/>
        </w:rPr>
        <w:t xml:space="preserve">Father’s Name     </w:t>
        <w:tab/>
        <w:t xml:space="preserve">:</w:t>
        <w:tab/>
        <w:t xml:space="preserve">Sh. B.L. Mishra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Calibri" w:cs="Calibri" w:eastAsia="Calibri" w:hAnsi="Calibri"/>
          <w:i w:val="0"/>
          <w:rtl w:val="0"/>
        </w:rPr>
        <w:t xml:space="preserve">Date of Birth</w:t>
        <w:tab/>
        <w:tab/>
        <w:t xml:space="preserve">:</w:t>
        <w:tab/>
        <w:t xml:space="preserve"> </w:t>
      </w:r>
      <w:r w:rsidDel="00000000" w:rsidR="00000000" w:rsidRPr="00000000">
        <w:rPr>
          <w:rtl w:val="0"/>
        </w:rPr>
        <w:t xml:space="preserve">16/02/1982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Calibri" w:cs="Calibri" w:eastAsia="Calibri" w:hAnsi="Calibri"/>
          <w:i w:val="0"/>
          <w:rtl w:val="0"/>
        </w:rPr>
        <w:t xml:space="preserve">Hobbies        </w:t>
        <w:tab/>
        <w:tab/>
        <w:t xml:space="preserve">:          </w:t>
        <w:tab/>
        <w:t xml:space="preserve"> Reading-books, interacting with people, playing games.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Calibri" w:cs="Calibri" w:eastAsia="Calibri" w:hAnsi="Calibri"/>
          <w:i w:val="0"/>
          <w:rtl w:val="0"/>
        </w:rPr>
        <w:t xml:space="preserve">Marital Status</w:t>
        <w:tab/>
        <w:tab/>
        <w:t xml:space="preserve">:</w:t>
        <w:tab/>
        <w:t xml:space="preserve"> Married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Calibri" w:cs="Calibri" w:eastAsia="Calibri" w:hAnsi="Calibri"/>
          <w:i w:val="0"/>
          <w:rtl w:val="0"/>
        </w:rPr>
        <w:t xml:space="preserve">Height</w:t>
        <w:tab/>
        <w:tab/>
        <w:tab/>
        <w:t xml:space="preserve">:              175 cm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Calibri" w:cs="Calibri" w:eastAsia="Calibri" w:hAnsi="Calibri"/>
          <w:i w:val="0"/>
          <w:rtl w:val="0"/>
        </w:rPr>
        <w:t xml:space="preserve">Weight                   </w:t>
        <w:tab/>
        <w:t xml:space="preserve">:              75 kg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40" w:lineRule="auto"/>
        <w:ind w:left="720" w:hanging="360"/>
        <w:rPr>
          <w:i w:val="0"/>
        </w:rPr>
      </w:pPr>
      <w:r w:rsidDel="00000000" w:rsidR="00000000" w:rsidRPr="00000000">
        <w:rPr>
          <w:rFonts w:ascii="Times New Roman" w:cs="Times New Roman" w:eastAsia="Times New Roman" w:hAnsi="Times New Roman"/>
          <w:i w:val="0"/>
          <w:rtl w:val="0"/>
        </w:rPr>
        <w:t xml:space="preserve">CTC                                :             150000/- Monthly </w:t>
      </w:r>
    </w:p>
    <w:p w:rsidR="00000000" w:rsidDel="00000000" w:rsidP="00000000" w:rsidRDefault="00000000" w:rsidRPr="00000000" w14:paraId="00000032">
      <w:pPr>
        <w:spacing w:line="240" w:lineRule="auto"/>
        <w:ind w:left="36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                                 </w:t>
      </w:r>
    </w:p>
    <w:p w:rsidR="00000000" w:rsidDel="00000000" w:rsidP="00000000" w:rsidRDefault="00000000" w:rsidRPr="00000000" w14:paraId="00000033">
      <w:pPr>
        <w:spacing w:line="240" w:lineRule="auto"/>
        <w:ind w:left="360" w:firstLine="0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                                                (Anil Kumar Mishra)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mailto:aaamishra3454@gmail.com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